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67"/>
        <w:gridCol w:w="358"/>
        <w:gridCol w:w="457"/>
        <w:gridCol w:w="457"/>
      </w:tblGrid>
      <w:tr w:rsidR="00CB26AB" w:rsidRPr="00CB26AB">
        <w:trPr>
          <w:trHeight w:val="502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CB26AB" w:rsidRPr="00CB26AB" w:rsidRDefault="00CB26AB" w:rsidP="00CB26AB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4A6A8A"/>
              </w:rPr>
            </w:pPr>
            <w:r w:rsidRPr="00CB26AB">
              <w:rPr>
                <w:rFonts w:ascii="Arial" w:eastAsia="Times New Roman" w:hAnsi="Arial" w:cs="Arial"/>
                <w:b/>
                <w:bCs/>
                <w:color w:val="4A6A8A"/>
              </w:rPr>
              <w:t xml:space="preserve">Приказ министра образования правительства Московской области от 11.11.2011 № 2992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CB26AB" w:rsidRPr="00CB26AB" w:rsidRDefault="00CB26AB" w:rsidP="00CB26AB">
            <w:pPr>
              <w:spacing w:after="0" w:line="288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A6A8A"/>
              </w:rPr>
              <w:drawing>
                <wp:inline distT="0" distB="0" distL="0" distR="0">
                  <wp:extent cx="191135" cy="95885"/>
                  <wp:effectExtent l="19050" t="0" r="0" b="0"/>
                  <wp:docPr id="1" name="Рисунок 1" descr="Версия в формате PDF">
                    <a:hlinkClick xmlns:a="http://schemas.openxmlformats.org/drawingml/2006/main" r:id="rId4" tgtFrame="_blank" tooltip="&quot;Версия в формате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в формате PDF">
                            <a:hlinkClick r:id="rId4" tgtFrame="_blank" tooltip="&quot;Версия в формате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CB26AB" w:rsidRPr="00CB26AB" w:rsidRDefault="00CB26AB" w:rsidP="00CB26AB">
            <w:pPr>
              <w:spacing w:after="0" w:line="288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A6A8A"/>
              </w:rPr>
              <w:drawing>
                <wp:inline distT="0" distB="0" distL="0" distR="0">
                  <wp:extent cx="266065" cy="95885"/>
                  <wp:effectExtent l="19050" t="0" r="635" b="0"/>
                  <wp:docPr id="2" name="Рисунок 2" descr="Версия для печати">
                    <a:hlinkClick xmlns:a="http://schemas.openxmlformats.org/drawingml/2006/main" r:id="rId6" tgtFrame="_blank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_blank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CB26AB" w:rsidRPr="00CB26AB" w:rsidRDefault="00CB26AB" w:rsidP="00CB26AB">
            <w:pPr>
              <w:spacing w:after="0" w:line="288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A6A8A"/>
              </w:rPr>
              <w:drawing>
                <wp:inline distT="0" distB="0" distL="0" distR="0">
                  <wp:extent cx="266065" cy="95885"/>
                  <wp:effectExtent l="19050" t="0" r="635" b="0"/>
                  <wp:docPr id="3" name="Рисунок 3" descr="Отправить на e-mail">
                    <a:hlinkClick xmlns:a="http://schemas.openxmlformats.org/drawingml/2006/main" r:id="rId8" tgtFrame="_blank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править на e-mail">
                            <a:hlinkClick r:id="rId8" tgtFrame="_blank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6AB" w:rsidRPr="00CB26AB" w:rsidRDefault="00CB26AB" w:rsidP="00CB26AB">
      <w:pPr>
        <w:spacing w:after="0" w:line="288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39"/>
      </w:tblGrid>
      <w:tr w:rsidR="00CB26AB" w:rsidRPr="00CB26AB">
        <w:trPr>
          <w:trHeight w:val="251"/>
        </w:trPr>
        <w:tc>
          <w:tcPr>
            <w:tcW w:w="0" w:type="auto"/>
            <w:tcMar>
              <w:top w:w="0" w:type="dxa"/>
              <w:left w:w="0" w:type="dxa"/>
              <w:bottom w:w="167" w:type="dxa"/>
              <w:right w:w="84" w:type="dxa"/>
            </w:tcMar>
            <w:hideMark/>
          </w:tcPr>
          <w:p w:rsidR="00CB26AB" w:rsidRPr="00CB26AB" w:rsidRDefault="00CB26AB" w:rsidP="00CB26AB">
            <w:pPr>
              <w:spacing w:after="0" w:line="288" w:lineRule="auto"/>
              <w:rPr>
                <w:rFonts w:ascii="Arial" w:eastAsia="Times New Roman" w:hAnsi="Arial" w:cs="Arial"/>
                <w:color w:val="999999"/>
              </w:rPr>
            </w:pPr>
            <w:r w:rsidRPr="00CB26AB">
              <w:rPr>
                <w:rFonts w:ascii="Arial" w:eastAsia="Times New Roman" w:hAnsi="Arial" w:cs="Arial"/>
                <w:color w:val="999999"/>
              </w:rPr>
              <w:t xml:space="preserve">29.11.2011 </w:t>
            </w:r>
          </w:p>
        </w:tc>
      </w:tr>
      <w:tr w:rsidR="00CB26AB" w:rsidRPr="00CB26AB">
        <w:tc>
          <w:tcPr>
            <w:tcW w:w="0" w:type="auto"/>
            <w:tcMar>
              <w:top w:w="0" w:type="dxa"/>
              <w:left w:w="0" w:type="dxa"/>
              <w:bottom w:w="0" w:type="dxa"/>
              <w:right w:w="84" w:type="dxa"/>
            </w:tcMar>
            <w:hideMark/>
          </w:tcPr>
          <w:p w:rsidR="00CB26AB" w:rsidRPr="00CB26AB" w:rsidRDefault="00CB26AB" w:rsidP="00CB26AB">
            <w:pPr>
              <w:spacing w:before="100" w:beforeAutospacing="1" w:after="100" w:afterAutospacing="1" w:line="288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26AB">
              <w:rPr>
                <w:rFonts w:ascii="Arial" w:eastAsia="Times New Roman" w:hAnsi="Arial" w:cs="Arial"/>
                <w:b/>
                <w:bCs/>
                <w:color w:val="000000"/>
              </w:rPr>
              <w:t>О внесении изменений в Инструкцию для участников единого государственного экзамена на территории Московской области, утвержденную приказом Министерства образования Московской области от 18.12.2009 № 2701</w:t>
            </w:r>
          </w:p>
          <w:p w:rsidR="00CB26AB" w:rsidRPr="00CB26AB" w:rsidRDefault="00CB26AB" w:rsidP="00CB26AB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CB26AB">
              <w:rPr>
                <w:rFonts w:ascii="Arial" w:eastAsia="Times New Roman" w:hAnsi="Arial" w:cs="Arial"/>
                <w:color w:val="000000"/>
              </w:rPr>
              <w:br/>
              <w:t> В соответствии с приказом Министерства образования и науки Российской Федерации от 17.03.2011 № 1370 «О внесении изменения в Порядок проведения единого государственного экзамена, утвержденный приказом  Министерства  образования  и  науки  Российской  Федерации от 24 февраля 2009 г.  № 57», а также  в целях  уточнения порядка подачи заявления на участие в едином государственном экзамене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CB26AB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CB26AB">
              <w:rPr>
                <w:rFonts w:ascii="Arial" w:eastAsia="Times New Roman" w:hAnsi="Arial" w:cs="Arial"/>
                <w:color w:val="000000"/>
              </w:rPr>
              <w:t xml:space="preserve"> Р И К А З Ы В А Ю:</w:t>
            </w:r>
          </w:p>
          <w:p w:rsidR="00CB26AB" w:rsidRPr="00CB26AB" w:rsidRDefault="00CB26AB" w:rsidP="00CB26AB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CB26AB">
              <w:rPr>
                <w:rFonts w:ascii="Arial" w:eastAsia="Times New Roman" w:hAnsi="Arial" w:cs="Arial"/>
                <w:color w:val="000000"/>
              </w:rPr>
              <w:t xml:space="preserve">Внести в Инструкцию для участников единого государственного экзамена на территории Московской области, утвержденную приказом Министерства образования Московской области от 18.12. 2009 № 2701 (с изменениями, внесенными приказом Министерства образования Московской области от 09.12.2010 № 3385), следующие изменения: 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  <w:t>абзац пятый пункта 1.3 изложить в следующей редакции: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CB26AB">
              <w:rPr>
                <w:rFonts w:ascii="Arial" w:eastAsia="Times New Roman" w:hAnsi="Arial" w:cs="Arial"/>
                <w:color w:val="000000"/>
              </w:rPr>
              <w:t>«Выпускники прошлых лет, выпускники образовательных учреждений НПО и СПО, а также граждане, имеющие среднее (полное) общее образование, полученное в образовательных учреждениях иностранных государств, зарегистрированные на территории Московской области и не имевшие возможности участвовать в ЕГЭ в основные сроки, вправе подать заявление на участие в ЕГЭ в МОУО по месту жительства до 5 июля текущего года.»;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  <w:t>дополнить пунктом 1.3.1 следующего содержания</w:t>
            </w:r>
            <w:proofErr w:type="gramEnd"/>
            <w:r w:rsidRPr="00CB26AB">
              <w:rPr>
                <w:rFonts w:ascii="Arial" w:eastAsia="Times New Roman" w:hAnsi="Arial" w:cs="Arial"/>
                <w:color w:val="000000"/>
              </w:rPr>
              <w:t>: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  <w:t>«1.3.1. По истечении сроков, указанных в пункте 1.3 настоящей Инструкции, изменение указанных в заявлении экзаменов по общеобразовательным предметам возможно только при  налич</w:t>
            </w:r>
            <w:proofErr w:type="gramStart"/>
            <w:r w:rsidRPr="00CB26AB">
              <w:rPr>
                <w:rFonts w:ascii="Arial" w:eastAsia="Times New Roman" w:hAnsi="Arial" w:cs="Arial"/>
                <w:color w:val="000000"/>
              </w:rPr>
              <w:t>ии  у у</w:t>
            </w:r>
            <w:proofErr w:type="gramEnd"/>
            <w:r w:rsidRPr="00CB26AB">
              <w:rPr>
                <w:rFonts w:ascii="Arial" w:eastAsia="Times New Roman" w:hAnsi="Arial" w:cs="Arial"/>
                <w:color w:val="000000"/>
              </w:rPr>
              <w:t>частника ЕГЭ уважительной причины (болезни или иных обстоятельств, подтвержденных документально).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  <w:t>В этом случае участник ЕГЭ не позднее, чем за месяц до начала экзаменов подает соответствующее заявление в государственную экзаменационную комиссию Московской области</w:t>
            </w:r>
            <w:proofErr w:type="gramStart"/>
            <w:r w:rsidRPr="00CB26AB">
              <w:rPr>
                <w:rFonts w:ascii="Arial" w:eastAsia="Times New Roman" w:hAnsi="Arial" w:cs="Arial"/>
                <w:color w:val="000000"/>
              </w:rPr>
              <w:t>.».</w:t>
            </w:r>
            <w:proofErr w:type="gramEnd"/>
          </w:p>
          <w:p w:rsidR="00CB26AB" w:rsidRPr="00CB26AB" w:rsidRDefault="00CB26AB" w:rsidP="00CB26AB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CB26AB">
              <w:rPr>
                <w:rFonts w:ascii="Arial" w:eastAsia="Times New Roman" w:hAnsi="Arial" w:cs="Arial"/>
                <w:color w:val="000000"/>
              </w:rPr>
              <w:t>Министр образования Правительства Московской области</w:t>
            </w:r>
            <w:r w:rsidRPr="00CB26AB">
              <w:rPr>
                <w:rFonts w:ascii="Arial" w:eastAsia="Times New Roman" w:hAnsi="Arial" w:cs="Arial"/>
                <w:color w:val="000000"/>
              </w:rPr>
              <w:br/>
              <w:t>Л.Н. Антонова</w:t>
            </w:r>
          </w:p>
        </w:tc>
      </w:tr>
    </w:tbl>
    <w:p w:rsidR="0092517D" w:rsidRDefault="00CB26AB"/>
    <w:sectPr w:rsidR="0092517D" w:rsidSect="001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6AB"/>
    <w:rsid w:val="00080B63"/>
    <w:rsid w:val="001862F3"/>
    <w:rsid w:val="0025680A"/>
    <w:rsid w:val="004F7BB9"/>
    <w:rsid w:val="00821108"/>
    <w:rsid w:val="00C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6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ras.k-net.ru/index2.php?option=com_content&amp;task=emailform&amp;id=832&amp;itemid=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kras.k-net.ru/index2.php?option=com_content&amp;task=view&amp;id=832&amp;pop=1&amp;page=0&amp;Itemid=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obrazkras.k-net.ru/index2.php?option=com_content&amp;do_pdf=1&amp;id=832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MASH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2011-11-30T12:53:00Z</dcterms:created>
  <dcterms:modified xsi:type="dcterms:W3CDTF">2011-11-30T12:54:00Z</dcterms:modified>
</cp:coreProperties>
</file>